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6" w:rsidRDefault="00B01ED6" w:rsidP="00B01ED6">
      <w:pPr>
        <w:pStyle w:val="BodyText"/>
        <w:spacing w:after="0"/>
        <w:jc w:val="center"/>
        <w:rPr>
          <w:rStyle w:val="Emphasis"/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630A59E" wp14:editId="434E84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0"/>
          <w:szCs w:val="20"/>
        </w:rPr>
        <w:t xml:space="preserve"> Ministerul Educaţiei</w:t>
      </w:r>
    </w:p>
    <w:p w:rsidR="00B01ED6" w:rsidRDefault="00B01ED6" w:rsidP="00B01ED6">
      <w:pPr>
        <w:pStyle w:val="BodyText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ȘCOALA GIMNAZIALĂ ”TABAJDI KAROLY” ZERIND</w:t>
      </w:r>
    </w:p>
    <w:p w:rsidR="00B01ED6" w:rsidRDefault="00B01ED6" w:rsidP="00B01ED6">
      <w:pPr>
        <w:pStyle w:val="BodyText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Jud. Arad, Loc. Zerind, nr. 386, cod </w:t>
      </w:r>
      <w:r>
        <w:rPr>
          <w:rStyle w:val="Strong"/>
          <w:rFonts w:ascii="Times New Roman" w:hAnsi="Times New Roman"/>
          <w:sz w:val="20"/>
          <w:szCs w:val="20"/>
        </w:rPr>
        <w:t>317420,</w:t>
      </w:r>
    </w:p>
    <w:p w:rsidR="00B01ED6" w:rsidRDefault="00B01ED6" w:rsidP="00B01E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 /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fax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0257 / 355525,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e-mail :  </w:t>
      </w:r>
      <w:hyperlink r:id="rId9" w:history="1">
        <w:r>
          <w:rPr>
            <w:rStyle w:val="Hyperlink"/>
            <w:rFonts w:ascii="Times New Roman" w:hAnsi="Times New Roman"/>
            <w:b/>
            <w:sz w:val="20"/>
            <w:szCs w:val="20"/>
          </w:rPr>
          <w:t>sczerind@gmail.com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web: www.scoalazerind.ro</w:t>
      </w:r>
    </w:p>
    <w:p w:rsidR="00BC3DED" w:rsidRDefault="00BC3DED" w:rsidP="008C3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DED" w:rsidRDefault="00BC3DED" w:rsidP="008C3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D3" w:rsidRDefault="00E37836" w:rsidP="008C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DECIZIA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6C4D4E" w:rsidRPr="00204200" w:rsidRDefault="006C4D4E" w:rsidP="008C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E37836">
        <w:rPr>
          <w:rFonts w:ascii="Times New Roman" w:hAnsi="Times New Roman" w:cs="Times New Roman"/>
          <w:b/>
          <w:sz w:val="24"/>
          <w:szCs w:val="24"/>
        </w:rPr>
        <w:t>05.09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1A197A" w:rsidRPr="001A197A" w:rsidRDefault="000E5BD3" w:rsidP="008C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0420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numirea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comisiei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acordare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burselor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</w:p>
    <w:p w:rsidR="00E37836" w:rsidRPr="00E37836" w:rsidRDefault="001A197A" w:rsidP="00E37836">
      <w:pPr>
        <w:ind w:firstLine="708"/>
        <w:jc w:val="both"/>
        <w:rPr>
          <w:rFonts w:eastAsia="Calibri"/>
          <w:sz w:val="28"/>
          <w:szCs w:val="28"/>
          <w:lang w:val="it-IT"/>
        </w:rPr>
      </w:pPr>
      <w:r>
        <w:rPr>
          <w:b/>
        </w:rPr>
        <w:tab/>
      </w:r>
      <w:r w:rsidR="00E37836" w:rsidRPr="00E37836">
        <w:rPr>
          <w:rFonts w:eastAsia="Calibri"/>
          <w:sz w:val="28"/>
          <w:szCs w:val="28"/>
          <w:lang w:val="it-IT"/>
        </w:rPr>
        <w:t>Directorul Școlii Gimnaziale ”Tabajdi Karoly”, prof. Teglas Iosif Robert, numit prin decizia nr. 258/30 din 23.08.2022 a I.S.J.Arad,</w:t>
      </w:r>
    </w:p>
    <w:p w:rsidR="00FD2099" w:rsidRPr="001A197A" w:rsidRDefault="00FD2099" w:rsidP="008C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FA" w:rsidRPr="0063255B" w:rsidRDefault="001A197A" w:rsidP="008C34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3EFA" w:rsidRPr="006325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A53EFA" w:rsidRPr="0063255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proofErr w:type="gramEnd"/>
      <w:r w:rsidR="00A53EFA" w:rsidRPr="0063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3EFA" w:rsidRPr="0063255B">
        <w:rPr>
          <w:rFonts w:ascii="Times New Roman" w:hAnsi="Times New Roman" w:cs="Times New Roman"/>
          <w:b/>
          <w:sz w:val="24"/>
          <w:szCs w:val="24"/>
        </w:rPr>
        <w:t>temeiul</w:t>
      </w:r>
      <w:proofErr w:type="spellEnd"/>
      <w:r w:rsidR="00A53EFA" w:rsidRPr="0063255B">
        <w:rPr>
          <w:rFonts w:ascii="Times New Roman" w:hAnsi="Times New Roman" w:cs="Times New Roman"/>
          <w:b/>
          <w:sz w:val="24"/>
          <w:szCs w:val="24"/>
        </w:rPr>
        <w:t>:</w:t>
      </w:r>
    </w:p>
    <w:p w:rsidR="000A7003" w:rsidRDefault="000A7003" w:rsidP="008C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nr. 600/2018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intern managerial al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entităților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A7003">
        <w:rPr>
          <w:rFonts w:ascii="Times New Roman" w:hAnsi="Times New Roman" w:cs="Times New Roman"/>
          <w:sz w:val="24"/>
          <w:szCs w:val="24"/>
        </w:rPr>
        <w:t>;</w:t>
      </w:r>
    </w:p>
    <w:p w:rsidR="00A53EFA" w:rsidRPr="0063255B" w:rsidRDefault="00A53EFA" w:rsidP="008C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3255B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63255B">
        <w:rPr>
          <w:rFonts w:ascii="Times New Roman" w:hAnsi="Times New Roman" w:cs="Times New Roman"/>
          <w:sz w:val="24"/>
          <w:szCs w:val="24"/>
        </w:rPr>
        <w:t xml:space="preserve">. 97 din </w:t>
      </w:r>
      <w:proofErr w:type="spellStart"/>
      <w:r w:rsidRPr="0063255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3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5B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3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5B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3255B">
        <w:rPr>
          <w:rFonts w:ascii="Times New Roman" w:hAnsi="Times New Roman" w:cs="Times New Roman"/>
          <w:sz w:val="24"/>
          <w:szCs w:val="24"/>
        </w:rPr>
        <w:t xml:space="preserve"> nr. 1 din 10.01.2011; </w:t>
      </w:r>
    </w:p>
    <w:p w:rsidR="00A53EFA" w:rsidRPr="0063255B" w:rsidRDefault="00A53EFA" w:rsidP="008C3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55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55B">
        <w:rPr>
          <w:rFonts w:ascii="Times New Roman" w:hAnsi="Times New Roman" w:cs="Times New Roman"/>
          <w:b/>
          <w:sz w:val="24"/>
          <w:szCs w:val="24"/>
        </w:rPr>
        <w:t>având</w:t>
      </w:r>
      <w:proofErr w:type="spellEnd"/>
      <w:proofErr w:type="gramEnd"/>
      <w:r w:rsidRPr="0063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55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63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55B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Pr="0063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55B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63255B">
        <w:rPr>
          <w:rFonts w:ascii="Times New Roman" w:hAnsi="Times New Roman" w:cs="Times New Roman"/>
          <w:b/>
          <w:sz w:val="24"/>
          <w:szCs w:val="24"/>
        </w:rPr>
        <w:t>:</w:t>
      </w:r>
    </w:p>
    <w:p w:rsidR="00CE460D" w:rsidRDefault="00CE460D" w:rsidP="008C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0D">
        <w:rPr>
          <w:rFonts w:ascii="Times New Roman" w:hAnsi="Times New Roman" w:cs="Times New Roman"/>
          <w:sz w:val="24"/>
          <w:szCs w:val="24"/>
        </w:rPr>
        <w:t>-</w:t>
      </w:r>
      <w:r w:rsidR="00E37836">
        <w:rPr>
          <w:rFonts w:ascii="Times New Roman" w:hAnsi="Times New Roman" w:cs="Times New Roman"/>
          <w:sz w:val="24"/>
          <w:szCs w:val="24"/>
        </w:rPr>
        <w:t>ORDINUL NR. 5379 DIN 7 SEPTEMBRIE 2022</w:t>
      </w:r>
      <w:r w:rsidRPr="00CE46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studentii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cursantii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invatamantul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460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CE460D">
        <w:rPr>
          <w:rFonts w:ascii="Times New Roman" w:hAnsi="Times New Roman" w:cs="Times New Roman"/>
          <w:sz w:val="24"/>
          <w:szCs w:val="24"/>
        </w:rPr>
        <w:t>;</w:t>
      </w:r>
    </w:p>
    <w:p w:rsidR="00A831D5" w:rsidRPr="00A831D5" w:rsidRDefault="00A831D5" w:rsidP="008C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A831D5">
        <w:rPr>
          <w:rFonts w:ascii="Times New Roman" w:hAnsi="Times New Roman" w:cs="Times New Roman"/>
          <w:sz w:val="24"/>
          <w:szCs w:val="24"/>
        </w:rPr>
        <w:t xml:space="preserve">HOTĂRÂRE nr. 1.138 din 14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minim al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, de merit, de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2022-2023,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831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31D5">
        <w:rPr>
          <w:rFonts w:ascii="Times New Roman" w:hAnsi="Times New Roman" w:cs="Times New Roman"/>
          <w:sz w:val="24"/>
          <w:szCs w:val="24"/>
        </w:rPr>
        <w:t>acestora</w:t>
      </w:r>
      <w:proofErr w:type="spellEnd"/>
    </w:p>
    <w:p w:rsidR="00FD2099" w:rsidRPr="001A197A" w:rsidRDefault="000E5BD3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2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Administra</w:t>
      </w:r>
      <w:r w:rsidR="00D20123">
        <w:rPr>
          <w:rFonts w:ascii="Times New Roman" w:hAnsi="Times New Roman" w:cs="Times New Roman"/>
          <w:sz w:val="24"/>
          <w:szCs w:val="24"/>
        </w:rPr>
        <w:t>ţie</w:t>
      </w:r>
      <w:proofErr w:type="spellEnd"/>
      <w:r w:rsidR="00D20123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D2012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201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1"/>
      <w:bookmarkEnd w:id="1"/>
      <w:r w:rsidR="00E37836">
        <w:rPr>
          <w:rFonts w:ascii="Times New Roman" w:hAnsi="Times New Roman" w:cs="Times New Roman"/>
          <w:sz w:val="24"/>
          <w:szCs w:val="24"/>
        </w:rPr>
        <w:t>31.08.2022</w:t>
      </w:r>
    </w:p>
    <w:p w:rsidR="00FD2099" w:rsidRPr="00204200" w:rsidRDefault="001A197A" w:rsidP="008C34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DECID,</w:t>
      </w:r>
    </w:p>
    <w:p w:rsidR="000E5BD3" w:rsidRDefault="000E5BD3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4200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Pr="0020420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învăţământ</w:t>
      </w:r>
      <w:proofErr w:type="gramStart"/>
      <w:r w:rsidRPr="00204200">
        <w:rPr>
          <w:rFonts w:ascii="Times New Roman" w:hAnsi="Times New Roman" w:cs="Times New Roman"/>
          <w:sz w:val="24"/>
          <w:szCs w:val="24"/>
        </w:rPr>
        <w:t>,pentru</w:t>
      </w:r>
      <w:proofErr w:type="spellEnd"/>
      <w:proofErr w:type="gram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şcolar</w:t>
      </w:r>
      <w:bookmarkStart w:id="2" w:name="bookmark2"/>
      <w:bookmarkEnd w:id="2"/>
      <w:proofErr w:type="spellEnd"/>
      <w:r w:rsidRPr="00204200">
        <w:rPr>
          <w:rFonts w:ascii="Times New Roman" w:hAnsi="Times New Roman" w:cs="Times New Roman"/>
          <w:sz w:val="24"/>
          <w:szCs w:val="24"/>
        </w:rPr>
        <w:t>,</w:t>
      </w:r>
      <w:r w:rsidR="00E37836">
        <w:rPr>
          <w:rFonts w:ascii="Times New Roman" w:hAnsi="Times New Roman" w:cs="Times New Roman"/>
          <w:sz w:val="24"/>
          <w:szCs w:val="24"/>
        </w:rPr>
        <w:t xml:space="preserve"> 2022-2023</w:t>
      </w:r>
      <w:r w:rsidR="001A197A">
        <w:rPr>
          <w:rFonts w:ascii="Times New Roman" w:hAnsi="Times New Roman" w:cs="Times New Roman"/>
          <w:sz w:val="24"/>
          <w:szCs w:val="24"/>
        </w:rPr>
        <w:t>,</w:t>
      </w:r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Comisia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acordare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burselor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2042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00">
        <w:rPr>
          <w:rFonts w:ascii="Times New Roman" w:hAnsi="Times New Roman" w:cs="Times New Roman"/>
          <w:sz w:val="24"/>
          <w:szCs w:val="24"/>
        </w:rPr>
        <w:t>componenţă</w:t>
      </w:r>
      <w:proofErr w:type="spellEnd"/>
      <w:r w:rsidRPr="00204200">
        <w:rPr>
          <w:rFonts w:ascii="Times New Roman" w:hAnsi="Times New Roman" w:cs="Times New Roman"/>
          <w:sz w:val="24"/>
          <w:szCs w:val="24"/>
        </w:rPr>
        <w:t>:</w:t>
      </w:r>
    </w:p>
    <w:p w:rsidR="00B01ED6" w:rsidRDefault="00B01ED6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01ED6" w:rsidRDefault="00B01ED6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01ED6" w:rsidRDefault="00B01ED6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01ED6" w:rsidRPr="00204200" w:rsidRDefault="00B01ED6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A197A" w:rsidRPr="000B649C" w:rsidRDefault="00B01ED6" w:rsidP="008C34C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Teglas Iosif Robert </w:t>
      </w:r>
      <w:r w:rsidR="001A197A" w:rsidRPr="000B649C">
        <w:rPr>
          <w:rFonts w:ascii="Times New Roman" w:hAnsi="Times New Roman" w:cs="Times New Roman"/>
          <w:b/>
          <w:sz w:val="24"/>
          <w:szCs w:val="24"/>
        </w:rPr>
        <w:t>-responsabil</w:t>
      </w:r>
    </w:p>
    <w:p w:rsidR="001A197A" w:rsidRDefault="00B01ED6" w:rsidP="008C34C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Orodan Petronela </w:t>
      </w:r>
      <w:r w:rsidR="001A197A">
        <w:rPr>
          <w:rFonts w:ascii="Times New Roman" w:hAnsi="Times New Roman" w:cs="Times New Roman"/>
          <w:b/>
          <w:sz w:val="24"/>
          <w:szCs w:val="24"/>
        </w:rPr>
        <w:t>- contabil</w:t>
      </w:r>
    </w:p>
    <w:p w:rsidR="001A197A" w:rsidRDefault="00B01ED6" w:rsidP="008C34C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Radu Ingrid </w:t>
      </w:r>
      <w:r w:rsidR="00E37836">
        <w:rPr>
          <w:rFonts w:ascii="Times New Roman" w:hAnsi="Times New Roman" w:cs="Times New Roman"/>
          <w:b/>
          <w:sz w:val="24"/>
          <w:szCs w:val="24"/>
        </w:rPr>
        <w:t>–</w:t>
      </w:r>
      <w:r w:rsidR="001A197A">
        <w:rPr>
          <w:rFonts w:ascii="Times New Roman" w:hAnsi="Times New Roman" w:cs="Times New Roman"/>
          <w:b/>
          <w:sz w:val="24"/>
          <w:szCs w:val="24"/>
        </w:rPr>
        <w:t xml:space="preserve"> membru</w:t>
      </w:r>
    </w:p>
    <w:p w:rsidR="00E37836" w:rsidRDefault="00E37836" w:rsidP="008C34C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Molnar Andrea – membru </w:t>
      </w:r>
    </w:p>
    <w:p w:rsidR="001A197A" w:rsidRDefault="001A197A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702" w:rsidRPr="00B55702" w:rsidRDefault="000E5BD3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200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, care se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întruneşte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r w:rsidR="00E37836">
        <w:rPr>
          <w:rFonts w:ascii="Times New Roman" w:hAnsi="Times New Roman" w:cs="Times New Roman"/>
          <w:sz w:val="24"/>
          <w:szCs w:val="24"/>
        </w:rPr>
        <w:t>lunar (</w:t>
      </w:r>
      <w:proofErr w:type="spellStart"/>
      <w:r w:rsidR="00E37836">
        <w:rPr>
          <w:rFonts w:ascii="Times New Roman" w:hAnsi="Times New Roman" w:cs="Times New Roman"/>
          <w:sz w:val="24"/>
          <w:szCs w:val="24"/>
        </w:rPr>
        <w:t>bursele</w:t>
      </w:r>
      <w:proofErr w:type="spellEnd"/>
      <w:r w:rsidR="00E378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37836">
        <w:rPr>
          <w:rFonts w:ascii="Times New Roman" w:hAnsi="Times New Roman" w:cs="Times New Roman"/>
          <w:sz w:val="24"/>
          <w:szCs w:val="24"/>
        </w:rPr>
        <w:t>revizuiesc</w:t>
      </w:r>
      <w:proofErr w:type="spellEnd"/>
      <w:r w:rsidR="00E37836">
        <w:rPr>
          <w:rFonts w:ascii="Times New Roman" w:hAnsi="Times New Roman" w:cs="Times New Roman"/>
          <w:sz w:val="24"/>
          <w:szCs w:val="24"/>
        </w:rPr>
        <w:t xml:space="preserve"> lunar</w:t>
      </w:r>
      <w:r w:rsidR="00B55702" w:rsidRPr="00B557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ordonanţe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plafonul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înştiinţează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învăţătorii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diriginţii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55702" w:rsidRPr="00B55702">
        <w:rPr>
          <w:rFonts w:ascii="Times New Roman" w:hAnsi="Times New Roman" w:cs="Times New Roman"/>
          <w:sz w:val="24"/>
          <w:szCs w:val="24"/>
        </w:rPr>
        <w:t>Învăţătorii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diriginţii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Îndrumă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702" w:rsidRPr="00B55702" w:rsidRDefault="00B55702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702">
        <w:rPr>
          <w:rFonts w:ascii="Times New Roman" w:hAnsi="Times New Roman" w:cs="Times New Roman"/>
          <w:sz w:val="24"/>
          <w:szCs w:val="24"/>
        </w:rPr>
        <w:lastRenderedPageBreak/>
        <w:t>Comisia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burse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70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B557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Consiliu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02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>.</w:t>
      </w:r>
    </w:p>
    <w:p w:rsidR="00B55702" w:rsidRPr="00B55702" w:rsidRDefault="00B55702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merit, a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social se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repartizate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integralitatea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7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702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B55702">
        <w:rPr>
          <w:rFonts w:ascii="Times New Roman" w:hAnsi="Times New Roman" w:cs="Times New Roman"/>
          <w:sz w:val="24"/>
          <w:szCs w:val="24"/>
        </w:rPr>
        <w:t>.</w:t>
      </w:r>
    </w:p>
    <w:p w:rsidR="00B55702" w:rsidRDefault="00FD2099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normative,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verbal, 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centralizatorului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02" w:rsidRPr="00B55702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B55702" w:rsidRPr="00B55702">
        <w:rPr>
          <w:rFonts w:ascii="Times New Roman" w:hAnsi="Times New Roman" w:cs="Times New Roman"/>
          <w:sz w:val="24"/>
          <w:szCs w:val="24"/>
        </w:rPr>
        <w:t>.</w:t>
      </w:r>
    </w:p>
    <w:p w:rsidR="000E5BD3" w:rsidRPr="00204200" w:rsidRDefault="00B55702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20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D2099">
        <w:rPr>
          <w:rFonts w:ascii="Times New Roman" w:hAnsi="Times New Roman" w:cs="Times New Roman"/>
          <w:b/>
          <w:sz w:val="24"/>
          <w:szCs w:val="24"/>
        </w:rPr>
        <w:t>5</w:t>
      </w:r>
      <w:r w:rsidR="001A1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5BD3" w:rsidRPr="00204200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1A197A">
        <w:rPr>
          <w:rFonts w:ascii="Times New Roman" w:hAnsi="Times New Roman" w:cs="Times New Roman"/>
          <w:sz w:val="24"/>
          <w:szCs w:val="24"/>
        </w:rPr>
        <w:t xml:space="preserve"> </w:t>
      </w:r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burselor</w:t>
      </w:r>
      <w:proofErr w:type="spellEnd"/>
      <w:proofErr w:type="gramEnd"/>
      <w:r w:rsidR="000E5BD3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3" w:rsidRPr="00204200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0E5BD3" w:rsidRPr="00204200">
        <w:rPr>
          <w:rFonts w:ascii="Times New Roman" w:hAnsi="Times New Roman" w:cs="Times New Roman"/>
          <w:sz w:val="24"/>
          <w:szCs w:val="24"/>
        </w:rPr>
        <w:t>;</w:t>
      </w:r>
    </w:p>
    <w:p w:rsidR="000E5BD3" w:rsidRPr="00204200" w:rsidRDefault="00FD2099" w:rsidP="008C34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6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proofErr w:type="gramStart"/>
      <w:r w:rsidR="008A0548" w:rsidRPr="00204200">
        <w:rPr>
          <w:rFonts w:ascii="Times New Roman" w:hAnsi="Times New Roman" w:cs="Times New Roman"/>
          <w:sz w:val="24"/>
          <w:szCs w:val="24"/>
        </w:rPr>
        <w:t>,  de</w:t>
      </w:r>
      <w:proofErr w:type="gram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48" w:rsidRPr="00204200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8A0548" w:rsidRPr="00204200">
        <w:rPr>
          <w:rFonts w:ascii="Times New Roman" w:hAnsi="Times New Roman" w:cs="Times New Roman"/>
          <w:sz w:val="24"/>
          <w:szCs w:val="24"/>
        </w:rPr>
        <w:t xml:space="preserve"> secretariat.</w:t>
      </w:r>
    </w:p>
    <w:p w:rsidR="00D20123" w:rsidRPr="007D1A49" w:rsidRDefault="00D20123" w:rsidP="008C34C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37836" w:rsidRDefault="00D20123" w:rsidP="00BC3DED">
      <w:pPr>
        <w:tabs>
          <w:tab w:val="left" w:pos="7305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1A49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D20123" w:rsidRPr="007D1A49" w:rsidRDefault="00E37836" w:rsidP="00BC3DED">
      <w:pPr>
        <w:tabs>
          <w:tab w:val="left" w:pos="7305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Teglas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Iosif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Robert</w:t>
      </w:r>
      <w:r w:rsidR="00BC3D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C3DED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="00BC3DED">
        <w:rPr>
          <w:rFonts w:ascii="Times New Roman" w:hAnsi="Times New Roman" w:cs="Times New Roman"/>
          <w:b/>
          <w:sz w:val="24"/>
          <w:szCs w:val="24"/>
        </w:rPr>
        <w:t>,</w:t>
      </w:r>
    </w:p>
    <w:p w:rsidR="00D20123" w:rsidRPr="007D1A49" w:rsidRDefault="00E37836" w:rsidP="008C34C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Szilagyi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</w:p>
    <w:sectPr w:rsidR="00D20123" w:rsidRPr="007D1A49" w:rsidSect="00736EA5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C5" w:rsidRDefault="00ED14C5" w:rsidP="00D20123">
      <w:pPr>
        <w:spacing w:after="0" w:line="240" w:lineRule="auto"/>
      </w:pPr>
      <w:r>
        <w:separator/>
      </w:r>
    </w:p>
  </w:endnote>
  <w:endnote w:type="continuationSeparator" w:id="0">
    <w:p w:rsidR="00ED14C5" w:rsidRDefault="00ED14C5" w:rsidP="00D2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EB" w:rsidRDefault="001C17EB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 w:rsidR="00280780"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 w:rsidR="00280780">
      <w:rPr>
        <w:color w:val="4F81BD" w:themeColor="accent1"/>
      </w:rPr>
      <w:fldChar w:fldCharType="separate"/>
    </w:r>
    <w:r w:rsidR="00A831D5">
      <w:rPr>
        <w:noProof/>
        <w:color w:val="4F81BD" w:themeColor="accent1"/>
      </w:rPr>
      <w:t>1</w:t>
    </w:r>
    <w:r w:rsidR="00280780"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 w:rsidR="00ED14C5">
      <w:fldChar w:fldCharType="begin"/>
    </w:r>
    <w:r w:rsidR="00ED14C5">
      <w:instrText xml:space="preserve"> NUMPAGES  \* Arabic  \* MERGEFORMAT </w:instrText>
    </w:r>
    <w:r w:rsidR="00ED14C5">
      <w:fldChar w:fldCharType="separate"/>
    </w:r>
    <w:r w:rsidR="00A831D5" w:rsidRPr="00A831D5">
      <w:rPr>
        <w:noProof/>
        <w:color w:val="4F81BD" w:themeColor="accent1"/>
      </w:rPr>
      <w:t>2</w:t>
    </w:r>
    <w:r w:rsidR="00ED14C5">
      <w:rPr>
        <w:noProof/>
        <w:color w:val="4F81BD" w:themeColor="accent1"/>
      </w:rPr>
      <w:fldChar w:fldCharType="end"/>
    </w:r>
  </w:p>
  <w:p w:rsidR="001C17EB" w:rsidRDefault="001C1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C5" w:rsidRDefault="00ED14C5" w:rsidP="00D20123">
      <w:pPr>
        <w:spacing w:after="0" w:line="240" w:lineRule="auto"/>
      </w:pPr>
      <w:r>
        <w:separator/>
      </w:r>
    </w:p>
  </w:footnote>
  <w:footnote w:type="continuationSeparator" w:id="0">
    <w:p w:rsidR="00ED14C5" w:rsidRDefault="00ED14C5" w:rsidP="00D2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2CC9"/>
    <w:multiLevelType w:val="hybridMultilevel"/>
    <w:tmpl w:val="6356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63ECA"/>
    <w:multiLevelType w:val="hybridMultilevel"/>
    <w:tmpl w:val="1F5EC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92"/>
    <w:rsid w:val="000A7003"/>
    <w:rsid w:val="000B1054"/>
    <w:rsid w:val="000E5BD3"/>
    <w:rsid w:val="000F1C2A"/>
    <w:rsid w:val="000F477C"/>
    <w:rsid w:val="001A197A"/>
    <w:rsid w:val="001C17EB"/>
    <w:rsid w:val="00204200"/>
    <w:rsid w:val="00280780"/>
    <w:rsid w:val="002B0713"/>
    <w:rsid w:val="00467065"/>
    <w:rsid w:val="00507B83"/>
    <w:rsid w:val="00512D25"/>
    <w:rsid w:val="005800EC"/>
    <w:rsid w:val="00605BFD"/>
    <w:rsid w:val="006C4D4E"/>
    <w:rsid w:val="00736EA5"/>
    <w:rsid w:val="00751A71"/>
    <w:rsid w:val="007973DD"/>
    <w:rsid w:val="0081395E"/>
    <w:rsid w:val="00861EC3"/>
    <w:rsid w:val="00892BEE"/>
    <w:rsid w:val="008A0548"/>
    <w:rsid w:val="008A4CC6"/>
    <w:rsid w:val="008C34C8"/>
    <w:rsid w:val="009C62B0"/>
    <w:rsid w:val="00A2731B"/>
    <w:rsid w:val="00A53EFA"/>
    <w:rsid w:val="00A741B8"/>
    <w:rsid w:val="00A765BB"/>
    <w:rsid w:val="00A831D5"/>
    <w:rsid w:val="00AC7284"/>
    <w:rsid w:val="00B01ED6"/>
    <w:rsid w:val="00B55702"/>
    <w:rsid w:val="00B6413B"/>
    <w:rsid w:val="00BB1F57"/>
    <w:rsid w:val="00BC3DED"/>
    <w:rsid w:val="00C70F4C"/>
    <w:rsid w:val="00CA7419"/>
    <w:rsid w:val="00CC43A8"/>
    <w:rsid w:val="00CE460D"/>
    <w:rsid w:val="00D20123"/>
    <w:rsid w:val="00D67E22"/>
    <w:rsid w:val="00DD7987"/>
    <w:rsid w:val="00E3370E"/>
    <w:rsid w:val="00E37836"/>
    <w:rsid w:val="00EB6E72"/>
    <w:rsid w:val="00ED14C5"/>
    <w:rsid w:val="00F33D92"/>
    <w:rsid w:val="00FD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BD3"/>
    <w:rPr>
      <w:color w:val="0000FF"/>
      <w:u w:val="single"/>
    </w:rPr>
  </w:style>
  <w:style w:type="character" w:customStyle="1" w:styleId="do1">
    <w:name w:val="do1"/>
    <w:rsid w:val="000E5BD3"/>
    <w:rPr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51A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123"/>
  </w:style>
  <w:style w:type="paragraph" w:styleId="Footer">
    <w:name w:val="footer"/>
    <w:basedOn w:val="Normal"/>
    <w:link w:val="FooterChar"/>
    <w:uiPriority w:val="99"/>
    <w:unhideWhenUsed/>
    <w:rsid w:val="00D2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23"/>
  </w:style>
  <w:style w:type="paragraph" w:styleId="BalloonText">
    <w:name w:val="Balloon Text"/>
    <w:basedOn w:val="Normal"/>
    <w:link w:val="BalloonTextChar"/>
    <w:uiPriority w:val="99"/>
    <w:semiHidden/>
    <w:unhideWhenUsed/>
    <w:rsid w:val="00F3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197A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97A"/>
    <w:pPr>
      <w:ind w:left="720"/>
      <w:contextualSpacing/>
    </w:pPr>
    <w:rPr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ED6"/>
    <w:pPr>
      <w:spacing w:after="120"/>
    </w:pPr>
    <w:rPr>
      <w:rFonts w:ascii="Calibri" w:eastAsia="Calibri" w:hAnsi="Calibri" w:cs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ED6"/>
    <w:rPr>
      <w:rFonts w:ascii="Calibri" w:eastAsia="Calibri" w:hAnsi="Calibri" w:cs="Times New Roman"/>
      <w:lang w:val="ro-RO"/>
    </w:rPr>
  </w:style>
  <w:style w:type="character" w:styleId="Emphasis">
    <w:name w:val="Emphasis"/>
    <w:basedOn w:val="DefaultParagraphFont"/>
    <w:uiPriority w:val="20"/>
    <w:qFormat/>
    <w:rsid w:val="00B01ED6"/>
    <w:rPr>
      <w:i/>
      <w:iCs/>
    </w:rPr>
  </w:style>
  <w:style w:type="character" w:styleId="Strong">
    <w:name w:val="Strong"/>
    <w:basedOn w:val="DefaultParagraphFont"/>
    <w:uiPriority w:val="22"/>
    <w:qFormat/>
    <w:rsid w:val="00B01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BD3"/>
    <w:rPr>
      <w:color w:val="0000FF"/>
      <w:u w:val="single"/>
    </w:rPr>
  </w:style>
  <w:style w:type="character" w:customStyle="1" w:styleId="do1">
    <w:name w:val="do1"/>
    <w:rsid w:val="000E5BD3"/>
    <w:rPr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51A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123"/>
  </w:style>
  <w:style w:type="paragraph" w:styleId="Footer">
    <w:name w:val="footer"/>
    <w:basedOn w:val="Normal"/>
    <w:link w:val="FooterChar"/>
    <w:uiPriority w:val="99"/>
    <w:unhideWhenUsed/>
    <w:rsid w:val="00D2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23"/>
  </w:style>
  <w:style w:type="paragraph" w:styleId="BalloonText">
    <w:name w:val="Balloon Text"/>
    <w:basedOn w:val="Normal"/>
    <w:link w:val="BalloonTextChar"/>
    <w:uiPriority w:val="99"/>
    <w:semiHidden/>
    <w:unhideWhenUsed/>
    <w:rsid w:val="00F3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A197A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97A"/>
    <w:pPr>
      <w:ind w:left="720"/>
      <w:contextualSpacing/>
    </w:pPr>
    <w:rPr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ED6"/>
    <w:pPr>
      <w:spacing w:after="120"/>
    </w:pPr>
    <w:rPr>
      <w:rFonts w:ascii="Calibri" w:eastAsia="Calibri" w:hAnsi="Calibri" w:cs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ED6"/>
    <w:rPr>
      <w:rFonts w:ascii="Calibri" w:eastAsia="Calibri" w:hAnsi="Calibri" w:cs="Times New Roman"/>
      <w:lang w:val="ro-RO"/>
    </w:rPr>
  </w:style>
  <w:style w:type="character" w:styleId="Emphasis">
    <w:name w:val="Emphasis"/>
    <w:basedOn w:val="DefaultParagraphFont"/>
    <w:uiPriority w:val="20"/>
    <w:qFormat/>
    <w:rsid w:val="00B01ED6"/>
    <w:rPr>
      <w:i/>
      <w:iCs/>
    </w:rPr>
  </w:style>
  <w:style w:type="character" w:styleId="Strong">
    <w:name w:val="Strong"/>
    <w:basedOn w:val="DefaultParagraphFont"/>
    <w:uiPriority w:val="22"/>
    <w:qFormat/>
    <w:rsid w:val="00B01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zerind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cizii\Templates\SecretariatComisieBur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SecretariatComisieBurse</Template>
  <TotalTime>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</dc:creator>
  <cp:lastModifiedBy>scoalazerind</cp:lastModifiedBy>
  <cp:revision>3</cp:revision>
  <cp:lastPrinted>2022-02-24T08:39:00Z</cp:lastPrinted>
  <dcterms:created xsi:type="dcterms:W3CDTF">2022-09-16T07:17:00Z</dcterms:created>
  <dcterms:modified xsi:type="dcterms:W3CDTF">2022-09-16T07:33:00Z</dcterms:modified>
</cp:coreProperties>
</file>