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41928F3B" w:rsidR="00C70111" w:rsidRPr="00374CE4" w:rsidRDefault="008D4ED1" w:rsidP="00C70111">
      <w:pPr>
        <w:jc w:val="center"/>
        <w:rPr>
          <w:b/>
          <w:noProof w:val="0"/>
        </w:rPr>
      </w:pPr>
      <w:r>
        <w:rPr>
          <w:b/>
        </w:rPr>
        <w:t>DECIZIA NR.</w:t>
      </w:r>
      <w:r w:rsidR="00F865A8">
        <w:rPr>
          <w:b/>
        </w:rPr>
        <w:t>32 /</w:t>
      </w:r>
      <w:r>
        <w:rPr>
          <w:b/>
        </w:rPr>
        <w:t>0</w:t>
      </w:r>
      <w:r w:rsidR="00F865A8">
        <w:rPr>
          <w:b/>
        </w:rPr>
        <w:t>5 .09.2022</w:t>
      </w:r>
    </w:p>
    <w:p w14:paraId="09161C2E" w14:textId="5D9037EA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="000677F4">
        <w:rPr>
          <w:b/>
          <w:lang w:val="it-IT"/>
        </w:rPr>
        <w:t xml:space="preserve">Comisia cu primirea ,gestionarea si distribuirea rechizitelor scolare pentru elevi </w:t>
      </w:r>
      <w:r w:rsidR="00BA621A">
        <w:rPr>
          <w:b/>
          <w:lang w:val="it-IT"/>
        </w:rPr>
        <w:t xml:space="preserve"> </w:t>
      </w:r>
      <w:r w:rsidR="00F865A8">
        <w:rPr>
          <w:b/>
          <w:lang w:val="it-IT"/>
        </w:rPr>
        <w:t xml:space="preserve"> 2022-2023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64BB04A5" w14:textId="56C5FD7D" w:rsidR="00F865A8" w:rsidRPr="00A84B73" w:rsidRDefault="00F865A8" w:rsidP="00F865A8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 xml:space="preserve">Directorul Școlii Gimnaziale ”Tabajdi Karoly”, prof. Teglas Iosif Robert, numit prin decizia </w:t>
      </w:r>
      <w:bookmarkStart w:id="0" w:name="_GoBack"/>
      <w:bookmarkEnd w:id="0"/>
      <w:r w:rsidRPr="00A84B73">
        <w:rPr>
          <w:rFonts w:eastAsia="Calibri"/>
          <w:lang w:val="it-IT"/>
        </w:rPr>
        <w:t>nr. 258/30 din 23.08.2022 a I.S.J.Arad,</w:t>
      </w:r>
    </w:p>
    <w:p w14:paraId="75AE1929" w14:textId="77777777" w:rsidR="00F865A8" w:rsidRPr="00A84B73" w:rsidRDefault="00F865A8" w:rsidP="00F865A8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33083753" w14:textId="77777777" w:rsidR="00F865A8" w:rsidRPr="00A84B73" w:rsidRDefault="00F865A8" w:rsidP="00F865A8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5D3F47B0" w14:textId="77777777" w:rsidR="00F865A8" w:rsidRPr="00A84B73" w:rsidRDefault="00F865A8" w:rsidP="00F865A8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5FAE114A" w14:textId="77777777" w:rsidR="00F865A8" w:rsidRPr="00A84B73" w:rsidRDefault="00F865A8" w:rsidP="00F865A8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6A9A5849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 xml:space="preserve">Art. 1 – Se constituie </w:t>
      </w:r>
      <w:r w:rsidR="000677F4">
        <w:rPr>
          <w:b/>
          <w:lang w:val="it-IT"/>
        </w:rPr>
        <w:t xml:space="preserve">Comisia cu primirea ,gestionarea si distribuirea rechizitelor scolare pentru elevi   </w:t>
      </w:r>
      <w:r w:rsidR="000677F4">
        <w:rPr>
          <w:lang w:val="it-IT"/>
        </w:rPr>
        <w:t>anul școlar 2021-2022</w:t>
      </w:r>
      <w:r w:rsidRPr="00374CE4">
        <w:rPr>
          <w:lang w:val="it-IT"/>
        </w:rPr>
        <w:t xml:space="preserve"> din unitatea noastra școlară dupa cum urmează:</w:t>
      </w:r>
    </w:p>
    <w:p w14:paraId="0422F935" w14:textId="0C39DD31" w:rsidR="00374CE4" w:rsidRDefault="000677F4" w:rsidP="000677F4">
      <w:pPr>
        <w:rPr>
          <w:lang w:val="pt-BR"/>
        </w:rPr>
      </w:pPr>
      <w:r>
        <w:rPr>
          <w:lang w:val="pt-BR"/>
        </w:rPr>
        <w:t xml:space="preserve">     Teglas Iosif Robert</w:t>
      </w:r>
      <w:r w:rsidR="00374CE4" w:rsidRPr="00374CE4">
        <w:rPr>
          <w:lang w:val="pt-BR"/>
        </w:rPr>
        <w:t xml:space="preserve"> – responsabil</w:t>
      </w:r>
    </w:p>
    <w:p w14:paraId="780C5928" w14:textId="0555F139" w:rsidR="000677F4" w:rsidRPr="00374CE4" w:rsidRDefault="000677F4" w:rsidP="000677F4">
      <w:pPr>
        <w:rPr>
          <w:lang w:val="pt-BR"/>
        </w:rPr>
      </w:pPr>
      <w:r>
        <w:t>Membrii:</w:t>
      </w:r>
    </w:p>
    <w:p w14:paraId="4BF5A634" w14:textId="7777777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Csaky Apollonia</w:t>
      </w:r>
    </w:p>
    <w:p w14:paraId="33DA225E" w14:textId="3DF02A9C" w:rsidR="00F865A8" w:rsidRDefault="00F865A8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Szilagyi Andrea</w:t>
      </w:r>
    </w:p>
    <w:p w14:paraId="29F5F607" w14:textId="307E4AE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 xml:space="preserve"> Kasza Rozalia</w:t>
      </w:r>
    </w:p>
    <w:p w14:paraId="5BEC3BEA" w14:textId="19F80EC3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Pap Marta</w:t>
      </w:r>
    </w:p>
    <w:p w14:paraId="10C363E4" w14:textId="3F3F395C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Szilagyi Ildiko</w:t>
      </w:r>
    </w:p>
    <w:p w14:paraId="32DBDA2D" w14:textId="140020E1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Hegely Hortenzia</w:t>
      </w:r>
    </w:p>
    <w:p w14:paraId="374DBA9A" w14:textId="7777777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Hegely Ildiko Iren</w:t>
      </w:r>
    </w:p>
    <w:p w14:paraId="3BFC8002" w14:textId="7777777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Ozsvar Erzsebet</w:t>
      </w:r>
    </w:p>
    <w:p w14:paraId="60C7B34D" w14:textId="7777777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Gali Iutka</w:t>
      </w:r>
    </w:p>
    <w:p w14:paraId="6836845C" w14:textId="7777777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Radu Ingrid</w:t>
      </w:r>
    </w:p>
    <w:p w14:paraId="0E80B323" w14:textId="77777777" w:rsidR="000677F4" w:rsidRDefault="000677F4" w:rsidP="000677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Molnar Andrea</w:t>
      </w: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4B5C1" w14:textId="77777777" w:rsidR="002A6539" w:rsidRDefault="002A6539" w:rsidP="00445678">
      <w:r>
        <w:separator/>
      </w:r>
    </w:p>
  </w:endnote>
  <w:endnote w:type="continuationSeparator" w:id="0">
    <w:p w14:paraId="319370B6" w14:textId="77777777" w:rsidR="002A6539" w:rsidRDefault="002A6539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57650" w14:textId="77777777" w:rsidR="002A6539" w:rsidRDefault="002A6539" w:rsidP="00445678">
      <w:r>
        <w:separator/>
      </w:r>
    </w:p>
  </w:footnote>
  <w:footnote w:type="continuationSeparator" w:id="0">
    <w:p w14:paraId="0C71FE03" w14:textId="77777777" w:rsidR="002A6539" w:rsidRDefault="002A6539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677F4"/>
    <w:rsid w:val="000A1D88"/>
    <w:rsid w:val="000A4A72"/>
    <w:rsid w:val="000B5045"/>
    <w:rsid w:val="0010310A"/>
    <w:rsid w:val="0013723B"/>
    <w:rsid w:val="00166532"/>
    <w:rsid w:val="00180BA6"/>
    <w:rsid w:val="001A462E"/>
    <w:rsid w:val="001C7072"/>
    <w:rsid w:val="001D7B16"/>
    <w:rsid w:val="001F098E"/>
    <w:rsid w:val="00237F3B"/>
    <w:rsid w:val="002A6539"/>
    <w:rsid w:val="002E3F2B"/>
    <w:rsid w:val="003077D1"/>
    <w:rsid w:val="00321DEE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2E17"/>
    <w:rsid w:val="00535C93"/>
    <w:rsid w:val="0055109D"/>
    <w:rsid w:val="00557FB7"/>
    <w:rsid w:val="00570209"/>
    <w:rsid w:val="005E1D6A"/>
    <w:rsid w:val="005E2817"/>
    <w:rsid w:val="005E59F1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303E"/>
    <w:rsid w:val="0089597D"/>
    <w:rsid w:val="008D4ED1"/>
    <w:rsid w:val="009003AA"/>
    <w:rsid w:val="00900ADE"/>
    <w:rsid w:val="00922AAB"/>
    <w:rsid w:val="00930B5B"/>
    <w:rsid w:val="00971D78"/>
    <w:rsid w:val="009A03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A621A"/>
    <w:rsid w:val="00BB2E51"/>
    <w:rsid w:val="00BC5EB4"/>
    <w:rsid w:val="00BE33AF"/>
    <w:rsid w:val="00C14BE6"/>
    <w:rsid w:val="00C176C4"/>
    <w:rsid w:val="00C279C3"/>
    <w:rsid w:val="00C45A6D"/>
    <w:rsid w:val="00C70111"/>
    <w:rsid w:val="00C8208B"/>
    <w:rsid w:val="00CE0F2C"/>
    <w:rsid w:val="00DC0029"/>
    <w:rsid w:val="00DD641E"/>
    <w:rsid w:val="00DE51CD"/>
    <w:rsid w:val="00DF4A4E"/>
    <w:rsid w:val="00E35A96"/>
    <w:rsid w:val="00E72C25"/>
    <w:rsid w:val="00E94EE3"/>
    <w:rsid w:val="00EB4FD3"/>
    <w:rsid w:val="00F10D2D"/>
    <w:rsid w:val="00F7501E"/>
    <w:rsid w:val="00F865A8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0241-FD86-4049-842E-1741D4E3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3</cp:revision>
  <cp:lastPrinted>2021-09-08T06:31:00Z</cp:lastPrinted>
  <dcterms:created xsi:type="dcterms:W3CDTF">2022-09-16T07:48:00Z</dcterms:created>
  <dcterms:modified xsi:type="dcterms:W3CDTF">2022-09-16T07:51:00Z</dcterms:modified>
</cp:coreProperties>
</file>