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4C9DD3C0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8D54B5">
        <w:rPr>
          <w:b/>
        </w:rPr>
        <w:t xml:space="preserve"> </w:t>
      </w:r>
      <w:r w:rsidR="000945EB">
        <w:rPr>
          <w:b/>
        </w:rPr>
        <w:t>39</w:t>
      </w:r>
      <w:r w:rsidR="008D54B5">
        <w:rPr>
          <w:b/>
        </w:rPr>
        <w:t xml:space="preserve"> /  0</w:t>
      </w:r>
      <w:r w:rsidR="000945EB">
        <w:rPr>
          <w:b/>
        </w:rPr>
        <w:t>5</w:t>
      </w:r>
      <w:r w:rsidR="000677F4">
        <w:rPr>
          <w:b/>
        </w:rPr>
        <w:t xml:space="preserve"> .09.202</w:t>
      </w:r>
      <w:r w:rsidR="000945EB">
        <w:rPr>
          <w:b/>
        </w:rPr>
        <w:t>2</w:t>
      </w:r>
    </w:p>
    <w:p w14:paraId="09161C2E" w14:textId="798C8FD3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proofErr w:type="spellStart"/>
      <w:r w:rsidR="00F16C90">
        <w:rPr>
          <w:b/>
          <w:noProof w:val="0"/>
        </w:rPr>
        <w:t>numirea</w:t>
      </w:r>
      <w:proofErr w:type="spellEnd"/>
      <w:r w:rsidR="00F16C90">
        <w:rPr>
          <w:b/>
          <w:noProof w:val="0"/>
        </w:rPr>
        <w:t xml:space="preserve"> </w:t>
      </w:r>
      <w:r w:rsidR="00F16C90">
        <w:rPr>
          <w:b/>
          <w:lang w:val="it-IT"/>
        </w:rPr>
        <w:t>L</w:t>
      </w:r>
      <w:r w:rsidR="000100F4">
        <w:rPr>
          <w:b/>
          <w:lang w:val="it-IT"/>
        </w:rPr>
        <w:t>i</w:t>
      </w:r>
      <w:r w:rsidR="00F16C90">
        <w:rPr>
          <w:b/>
          <w:lang w:val="it-IT"/>
        </w:rPr>
        <w:t xml:space="preserve">derului Sindical </w:t>
      </w:r>
      <w:r w:rsidR="000100F4">
        <w:rPr>
          <w:b/>
          <w:lang w:val="it-IT"/>
        </w:rPr>
        <w:t xml:space="preserve"> 202</w:t>
      </w:r>
      <w:r w:rsidR="000945EB">
        <w:rPr>
          <w:b/>
          <w:lang w:val="it-IT"/>
        </w:rPr>
        <w:t>2-2023</w:t>
      </w:r>
      <w:bookmarkStart w:id="0" w:name="_GoBack"/>
      <w:bookmarkEnd w:id="0"/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04369564" w14:textId="77777777" w:rsidR="000945EB" w:rsidRPr="00A84B73" w:rsidRDefault="000945EB" w:rsidP="000945E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3D0DE124" w14:textId="77777777" w:rsidR="000945EB" w:rsidRPr="00A84B73" w:rsidRDefault="000945EB" w:rsidP="000945E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5882E450" w14:textId="77777777" w:rsidR="000945EB" w:rsidRPr="00A84B73" w:rsidRDefault="000945EB" w:rsidP="000945EB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307DC0C8" w14:textId="77777777" w:rsidR="000945EB" w:rsidRPr="00A84B73" w:rsidRDefault="000945EB" w:rsidP="000945E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63598BD3" w14:textId="77777777" w:rsidR="000945EB" w:rsidRPr="00A84B73" w:rsidRDefault="000945EB" w:rsidP="000945E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6FDB218A" w:rsidR="00374CE4" w:rsidRPr="00501327" w:rsidRDefault="00374CE4" w:rsidP="00501327">
      <w:pPr>
        <w:jc w:val="center"/>
        <w:rPr>
          <w:b/>
          <w:noProof w:val="0"/>
        </w:rPr>
      </w:pPr>
      <w:r w:rsidRPr="00374CE4">
        <w:rPr>
          <w:lang w:val="it-IT"/>
        </w:rPr>
        <w:t xml:space="preserve">Art. 1 – Se constituie </w:t>
      </w:r>
      <w:r w:rsidR="00F16C90">
        <w:rPr>
          <w:lang w:val="it-IT"/>
        </w:rPr>
        <w:t>numirea liderului sindical</w:t>
      </w:r>
      <w:r w:rsidR="000677F4">
        <w:rPr>
          <w:b/>
          <w:lang w:val="it-IT"/>
        </w:rPr>
        <w:t xml:space="preserve">   </w:t>
      </w:r>
      <w:r w:rsidR="000677F4">
        <w:rPr>
          <w:lang w:val="it-IT"/>
        </w:rPr>
        <w:t>anul școlar 202</w:t>
      </w:r>
      <w:r w:rsidR="000945EB">
        <w:rPr>
          <w:lang w:val="it-IT"/>
        </w:rPr>
        <w:t>2</w:t>
      </w:r>
      <w:r w:rsidR="000677F4">
        <w:rPr>
          <w:lang w:val="it-IT"/>
        </w:rPr>
        <w:t>-202</w:t>
      </w:r>
      <w:r w:rsidR="000945EB">
        <w:rPr>
          <w:lang w:val="it-IT"/>
        </w:rPr>
        <w:t>3</w:t>
      </w:r>
      <w:r w:rsidRPr="00374CE4">
        <w:rPr>
          <w:lang w:val="it-IT"/>
        </w:rPr>
        <w:t xml:space="preserve"> din unitatea noastra:</w:t>
      </w:r>
    </w:p>
    <w:p w14:paraId="0422F935" w14:textId="40BE16DB" w:rsidR="00374CE4" w:rsidRDefault="00F16C90" w:rsidP="000677F4">
      <w:pPr>
        <w:rPr>
          <w:lang w:val="pt-BR"/>
        </w:rPr>
      </w:pPr>
      <w:r>
        <w:rPr>
          <w:lang w:val="pt-BR"/>
        </w:rPr>
        <w:t xml:space="preserve">Molnar </w:t>
      </w:r>
      <w:r w:rsidR="00501327">
        <w:rPr>
          <w:lang w:val="pt-BR"/>
        </w:rPr>
        <w:t xml:space="preserve"> Andrea</w:t>
      </w:r>
      <w:r w:rsidR="00374CE4" w:rsidRPr="00374CE4">
        <w:rPr>
          <w:lang w:val="pt-BR"/>
        </w:rPr>
        <w:t xml:space="preserve"> – responsabil</w:t>
      </w:r>
    </w:p>
    <w:p w14:paraId="66EA9420" w14:textId="77777777" w:rsidR="000100F4" w:rsidRDefault="000100F4" w:rsidP="00374CE4">
      <w:pPr>
        <w:ind w:firstLine="360"/>
        <w:jc w:val="both"/>
        <w:rPr>
          <w:lang w:val="it-IT"/>
        </w:rPr>
      </w:pPr>
    </w:p>
    <w:p w14:paraId="32AF04EB" w14:textId="4AD042C0" w:rsidR="00374CE4" w:rsidRPr="00374CE4" w:rsidRDefault="00F16C90" w:rsidP="00F16C90">
      <w:pPr>
        <w:rPr>
          <w:lang w:val="it-IT"/>
        </w:rPr>
      </w:pPr>
      <w:r>
        <w:rPr>
          <w:lang w:val="it-IT"/>
        </w:rPr>
        <w:t>Art. 2</w:t>
      </w:r>
      <w:r w:rsidR="00374CE4" w:rsidRPr="00374CE4">
        <w:rPr>
          <w:lang w:val="it-IT"/>
        </w:rPr>
        <w:t xml:space="preserve">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5390" w14:textId="77777777" w:rsidR="004D6AC8" w:rsidRDefault="004D6AC8" w:rsidP="00445678">
      <w:r>
        <w:separator/>
      </w:r>
    </w:p>
  </w:endnote>
  <w:endnote w:type="continuationSeparator" w:id="0">
    <w:p w14:paraId="18F0E5CC" w14:textId="77777777" w:rsidR="004D6AC8" w:rsidRDefault="004D6AC8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3D1A3" w14:textId="77777777" w:rsidR="004D6AC8" w:rsidRDefault="004D6AC8" w:rsidP="00445678">
      <w:r>
        <w:separator/>
      </w:r>
    </w:p>
  </w:footnote>
  <w:footnote w:type="continuationSeparator" w:id="0">
    <w:p w14:paraId="01D9B800" w14:textId="77777777" w:rsidR="004D6AC8" w:rsidRDefault="004D6AC8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945EB"/>
    <w:rsid w:val="000A1D88"/>
    <w:rsid w:val="000A4A72"/>
    <w:rsid w:val="000B5045"/>
    <w:rsid w:val="0010310A"/>
    <w:rsid w:val="0013723B"/>
    <w:rsid w:val="001418CC"/>
    <w:rsid w:val="00166532"/>
    <w:rsid w:val="00180BA6"/>
    <w:rsid w:val="001A462E"/>
    <w:rsid w:val="001C7072"/>
    <w:rsid w:val="001D7B16"/>
    <w:rsid w:val="001F098E"/>
    <w:rsid w:val="00237F3B"/>
    <w:rsid w:val="002E3F2B"/>
    <w:rsid w:val="003077D1"/>
    <w:rsid w:val="00321DEE"/>
    <w:rsid w:val="003410D9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4D6AC8"/>
    <w:rsid w:val="00501327"/>
    <w:rsid w:val="00502E17"/>
    <w:rsid w:val="00535C93"/>
    <w:rsid w:val="0055109D"/>
    <w:rsid w:val="00557FB7"/>
    <w:rsid w:val="00570209"/>
    <w:rsid w:val="005E1D6A"/>
    <w:rsid w:val="005E2817"/>
    <w:rsid w:val="00674779"/>
    <w:rsid w:val="00682950"/>
    <w:rsid w:val="00690DA7"/>
    <w:rsid w:val="00693089"/>
    <w:rsid w:val="006B14BC"/>
    <w:rsid w:val="006B24A3"/>
    <w:rsid w:val="006C1C28"/>
    <w:rsid w:val="00704F78"/>
    <w:rsid w:val="007051E8"/>
    <w:rsid w:val="007610E1"/>
    <w:rsid w:val="007842CE"/>
    <w:rsid w:val="0078771A"/>
    <w:rsid w:val="007D4177"/>
    <w:rsid w:val="007D54C4"/>
    <w:rsid w:val="00817329"/>
    <w:rsid w:val="008433E4"/>
    <w:rsid w:val="0084707A"/>
    <w:rsid w:val="008673EE"/>
    <w:rsid w:val="0089597D"/>
    <w:rsid w:val="008D54B5"/>
    <w:rsid w:val="009003AA"/>
    <w:rsid w:val="00922AAB"/>
    <w:rsid w:val="00930B5B"/>
    <w:rsid w:val="00971D78"/>
    <w:rsid w:val="009A03FE"/>
    <w:rsid w:val="009D39C0"/>
    <w:rsid w:val="00A36222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A621A"/>
    <w:rsid w:val="00BB2E51"/>
    <w:rsid w:val="00BC5EB4"/>
    <w:rsid w:val="00BC6488"/>
    <w:rsid w:val="00BE33AF"/>
    <w:rsid w:val="00C176C4"/>
    <w:rsid w:val="00C279C3"/>
    <w:rsid w:val="00C45A6D"/>
    <w:rsid w:val="00C70111"/>
    <w:rsid w:val="00C8208B"/>
    <w:rsid w:val="00CE0F2C"/>
    <w:rsid w:val="00DC0029"/>
    <w:rsid w:val="00DD641E"/>
    <w:rsid w:val="00DE51CD"/>
    <w:rsid w:val="00DF4A4E"/>
    <w:rsid w:val="00E078DA"/>
    <w:rsid w:val="00E35A96"/>
    <w:rsid w:val="00E72C25"/>
    <w:rsid w:val="00E94EE3"/>
    <w:rsid w:val="00EB4FD3"/>
    <w:rsid w:val="00F10D2D"/>
    <w:rsid w:val="00F16C90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4523-A583-493E-8ABF-336ED880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2021-09-08T07:00:00Z</cp:lastPrinted>
  <dcterms:created xsi:type="dcterms:W3CDTF">2022-09-16T08:06:00Z</dcterms:created>
  <dcterms:modified xsi:type="dcterms:W3CDTF">2022-09-16T08:06:00Z</dcterms:modified>
</cp:coreProperties>
</file>